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A7B" w:rsidRPr="00D84C74" w:rsidRDefault="008B7BE8" w:rsidP="00EB1A7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508069" cy="449306"/>
            <wp:effectExtent l="0" t="0" r="6985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giStar_blue_blac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052" cy="451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  <w:r w:rsidRPr="00D84C74">
        <w:rPr>
          <w:rFonts w:ascii="Arial" w:hAnsi="Arial" w:cs="Arial"/>
        </w:rPr>
        <w:t>FOR IMMEDIATE RELEASE</w:t>
      </w:r>
    </w:p>
    <w:p w:rsidR="00EB1A7B" w:rsidRPr="00D84C74" w:rsidRDefault="00EB1A7B" w:rsidP="00EB1A7B">
      <w:pPr>
        <w:spacing w:after="0" w:line="240" w:lineRule="auto"/>
        <w:rPr>
          <w:rFonts w:ascii="Arial" w:hAnsi="Arial" w:cs="Arial"/>
        </w:rPr>
      </w:pPr>
      <w:r w:rsidRPr="00D84C74">
        <w:rPr>
          <w:rFonts w:ascii="Arial" w:hAnsi="Arial" w:cs="Arial"/>
        </w:rPr>
        <w:t>Contact: Robin Starkenburg, Digi-Star;</w:t>
      </w:r>
    </w:p>
    <w:p w:rsidR="00275C44" w:rsidRDefault="00326F44" w:rsidP="00EB1A7B">
      <w:pPr>
        <w:spacing w:after="0" w:line="240" w:lineRule="auto"/>
        <w:rPr>
          <w:rFonts w:ascii="Arial" w:hAnsi="Arial" w:cs="Arial"/>
        </w:rPr>
      </w:pPr>
      <w:hyperlink r:id="rId7" w:history="1">
        <w:r w:rsidR="00EB1A7B" w:rsidRPr="00D84C74">
          <w:rPr>
            <w:rStyle w:val="Hyperlink"/>
            <w:rFonts w:ascii="Arial" w:hAnsi="Arial" w:cs="Arial"/>
          </w:rPr>
          <w:t>robin.starkenburg@digi</w:t>
        </w:r>
        <w:r w:rsidR="00EB1A7B" w:rsidRPr="00D84C74">
          <w:rPr>
            <w:rStyle w:val="Hyperlink"/>
            <w:rFonts w:ascii="Cambria Math" w:hAnsi="Cambria Math" w:cs="Cambria Math"/>
          </w:rPr>
          <w:t>‐</w:t>
        </w:r>
        <w:r w:rsidR="00EB1A7B" w:rsidRPr="00D84C74">
          <w:rPr>
            <w:rStyle w:val="Hyperlink"/>
            <w:rFonts w:ascii="Arial" w:hAnsi="Arial" w:cs="Arial"/>
          </w:rPr>
          <w:t>star.com</w:t>
        </w:r>
      </w:hyperlink>
      <w:r w:rsidR="00EB1A7B" w:rsidRPr="00D84C74">
        <w:rPr>
          <w:rFonts w:ascii="Arial" w:hAnsi="Arial" w:cs="Arial"/>
          <w:b/>
          <w:bCs/>
          <w:color w:val="000000"/>
        </w:rPr>
        <w:t>;</w:t>
      </w:r>
      <w:r w:rsidR="00EB1A7B" w:rsidRPr="00D84C74">
        <w:rPr>
          <w:rFonts w:ascii="Arial" w:hAnsi="Arial" w:cs="Arial"/>
        </w:rPr>
        <w:t xml:space="preserve"> 920</w:t>
      </w:r>
      <w:r w:rsidR="00EB1A7B" w:rsidRPr="00D84C74">
        <w:rPr>
          <w:rFonts w:ascii="Cambria Math" w:hAnsi="Cambria Math" w:cs="Cambria Math"/>
        </w:rPr>
        <w:t>‐</w:t>
      </w:r>
      <w:r w:rsidR="00EB1A7B" w:rsidRPr="00D84C74">
        <w:rPr>
          <w:rFonts w:ascii="Arial" w:hAnsi="Arial" w:cs="Arial"/>
        </w:rPr>
        <w:t>568</w:t>
      </w:r>
      <w:r w:rsidR="00EB1A7B" w:rsidRPr="00D84C74">
        <w:rPr>
          <w:rFonts w:ascii="Cambria Math" w:hAnsi="Cambria Math" w:cs="Cambria Math"/>
        </w:rPr>
        <w:t>‐</w:t>
      </w:r>
      <w:r w:rsidR="00EB1A7B" w:rsidRPr="00D84C74">
        <w:rPr>
          <w:rFonts w:ascii="Arial" w:hAnsi="Arial" w:cs="Arial"/>
        </w:rPr>
        <w:t>6231</w:t>
      </w:r>
    </w:p>
    <w:p w:rsidR="000C72D5" w:rsidRDefault="000C72D5" w:rsidP="00EB1A7B">
      <w:pPr>
        <w:spacing w:after="0" w:line="240" w:lineRule="auto"/>
        <w:rPr>
          <w:rFonts w:ascii="Arial" w:hAnsi="Arial" w:cs="Arial"/>
        </w:rPr>
      </w:pPr>
    </w:p>
    <w:p w:rsidR="000C72D5" w:rsidRPr="00A22A3B" w:rsidRDefault="00A22A3B" w:rsidP="000C72D5">
      <w:pPr>
        <w:pStyle w:val="BasicParagraph"/>
        <w:spacing w:line="240" w:lineRule="auto"/>
        <w:rPr>
          <w:rFonts w:ascii="Arial" w:hAnsi="Arial" w:cs="Arial"/>
          <w:b/>
          <w:color w:val="auto"/>
          <w:sz w:val="28"/>
          <w:szCs w:val="28"/>
        </w:rPr>
      </w:pPr>
      <w:bookmarkStart w:id="0" w:name="_GoBack"/>
      <w:r>
        <w:rPr>
          <w:rFonts w:ascii="Arial" w:hAnsi="Arial" w:cs="Arial"/>
          <w:b/>
          <w:color w:val="auto"/>
          <w:sz w:val="28"/>
          <w:szCs w:val="28"/>
        </w:rPr>
        <w:t>Grain Tracker A</w:t>
      </w:r>
      <w:r w:rsidR="000C72D5" w:rsidRPr="00A22A3B">
        <w:rPr>
          <w:rFonts w:ascii="Arial" w:hAnsi="Arial" w:cs="Arial"/>
          <w:b/>
          <w:color w:val="auto"/>
          <w:sz w:val="28"/>
          <w:szCs w:val="28"/>
        </w:rPr>
        <w:t>pp and Grain Tracker Online available for fall harvest</w:t>
      </w:r>
    </w:p>
    <w:bookmarkEnd w:id="0"/>
    <w:p w:rsidR="00EB1A7B" w:rsidRPr="000C72D5" w:rsidRDefault="007A48DB" w:rsidP="000C72D5">
      <w:pPr>
        <w:spacing w:after="0" w:line="240" w:lineRule="auto"/>
        <w:jc w:val="center"/>
        <w:rPr>
          <w:rFonts w:ascii="Arial" w:hAnsi="Arial" w:cs="Arial"/>
          <w:b/>
          <w:noProof/>
          <w:sz w:val="28"/>
          <w:szCs w:val="28"/>
        </w:rPr>
      </w:pPr>
      <w:r w:rsidRPr="00B94350">
        <w:rPr>
          <w:rFonts w:ascii="Arial" w:hAnsi="Arial" w:cs="Arial"/>
          <w:b/>
          <w:bCs/>
          <w:noProof/>
          <w:color w:val="000000"/>
        </w:rPr>
        <w:drawing>
          <wp:anchor distT="0" distB="0" distL="114300" distR="114300" simplePos="0" relativeHeight="251658240" behindDoc="1" locked="0" layoutInCell="1" allowOverlap="1" wp14:anchorId="094A2BE7" wp14:editId="7D82FC61">
            <wp:simplePos x="0" y="0"/>
            <wp:positionH relativeFrom="margin">
              <wp:posOffset>-635</wp:posOffset>
            </wp:positionH>
            <wp:positionV relativeFrom="paragraph">
              <wp:posOffset>156210</wp:posOffset>
            </wp:positionV>
            <wp:extent cx="32670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37" y="21512"/>
                <wp:lineTo x="21537" y="0"/>
                <wp:lineTo x="0" y="0"/>
              </wp:wrapPolygon>
            </wp:wrapTight>
            <wp:docPr id="5" name="Picture 5" descr="M:\TPS Photos\Soybean Harvest Farm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TPS Photos\Soybean Harvest Farm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85231" w:rsidRPr="0009089B" w:rsidRDefault="00EB1A7B" w:rsidP="004F7993">
      <w:pPr>
        <w:rPr>
          <w:rFonts w:ascii="Arial" w:hAnsi="Arial" w:cs="Arial"/>
        </w:rPr>
      </w:pPr>
      <w:r w:rsidRPr="0009089B">
        <w:rPr>
          <w:rFonts w:ascii="Arial" w:hAnsi="Arial" w:cs="Arial"/>
          <w:i/>
        </w:rPr>
        <w:t>Fort Atkinson, Wis.</w:t>
      </w:r>
      <w:r w:rsidR="00B708F5" w:rsidRPr="0009089B">
        <w:rPr>
          <w:rFonts w:ascii="Arial" w:hAnsi="Arial" w:cs="Arial"/>
        </w:rPr>
        <w:t xml:space="preserve"> [</w:t>
      </w:r>
      <w:r w:rsidR="00542BC1">
        <w:rPr>
          <w:rFonts w:ascii="Arial" w:hAnsi="Arial" w:cs="Arial"/>
        </w:rPr>
        <w:t>Sept. 2</w:t>
      </w:r>
      <w:r w:rsidR="00B94350" w:rsidRPr="0009089B">
        <w:rPr>
          <w:rFonts w:ascii="Arial" w:hAnsi="Arial" w:cs="Arial"/>
        </w:rPr>
        <w:t>,</w:t>
      </w:r>
      <w:r w:rsidRPr="0009089B">
        <w:rPr>
          <w:rFonts w:ascii="Arial" w:hAnsi="Arial" w:cs="Arial"/>
        </w:rPr>
        <w:t xml:space="preserve"> 201</w:t>
      </w:r>
      <w:r w:rsidR="00761504" w:rsidRPr="0009089B">
        <w:rPr>
          <w:rFonts w:ascii="Arial" w:hAnsi="Arial" w:cs="Arial"/>
        </w:rPr>
        <w:t>5</w:t>
      </w:r>
      <w:r w:rsidRPr="0009089B">
        <w:rPr>
          <w:rFonts w:ascii="Arial" w:hAnsi="Arial" w:cs="Arial"/>
        </w:rPr>
        <w:t>] –</w:t>
      </w:r>
      <w:r w:rsidR="004F7993" w:rsidRPr="0009089B">
        <w:rPr>
          <w:rFonts w:ascii="Arial" w:hAnsi="Arial" w:cs="Arial"/>
          <w:color w:val="1F497D"/>
        </w:rPr>
        <w:t xml:space="preserve"> </w:t>
      </w:r>
      <w:r w:rsidR="00185231" w:rsidRPr="0009089B">
        <w:rPr>
          <w:rFonts w:ascii="Arial" w:hAnsi="Arial" w:cs="Arial"/>
        </w:rPr>
        <w:t>Digi-Star announces the release of the</w:t>
      </w:r>
      <w:r w:rsidR="004F7993" w:rsidRPr="0009089B">
        <w:rPr>
          <w:rFonts w:ascii="Arial" w:hAnsi="Arial" w:cs="Arial"/>
        </w:rPr>
        <w:t xml:space="preserve"> Grain Tracker </w:t>
      </w:r>
      <w:r w:rsidR="00A22A3B" w:rsidRPr="0009089B">
        <w:rPr>
          <w:rFonts w:ascii="Arial" w:hAnsi="Arial" w:cs="Arial"/>
        </w:rPr>
        <w:t>A</w:t>
      </w:r>
      <w:r w:rsidR="004F7993" w:rsidRPr="0009089B">
        <w:rPr>
          <w:rFonts w:ascii="Arial" w:hAnsi="Arial" w:cs="Arial"/>
        </w:rPr>
        <w:t>pp f</w:t>
      </w:r>
      <w:r w:rsidR="00185231" w:rsidRPr="0009089B">
        <w:rPr>
          <w:rFonts w:ascii="Arial" w:hAnsi="Arial" w:cs="Arial"/>
        </w:rPr>
        <w:t>or iOS and Android devices</w:t>
      </w:r>
      <w:r w:rsidR="00666081" w:rsidRPr="0009089B">
        <w:rPr>
          <w:rFonts w:ascii="Arial" w:hAnsi="Arial" w:cs="Arial"/>
        </w:rPr>
        <w:t>,</w:t>
      </w:r>
      <w:r w:rsidR="00185231" w:rsidRPr="0009089B">
        <w:rPr>
          <w:rFonts w:ascii="Arial" w:hAnsi="Arial" w:cs="Arial"/>
        </w:rPr>
        <w:t xml:space="preserve"> as well as </w:t>
      </w:r>
      <w:r w:rsidR="004F7993" w:rsidRPr="0009089B">
        <w:rPr>
          <w:rFonts w:ascii="Arial" w:hAnsi="Arial" w:cs="Arial"/>
        </w:rPr>
        <w:t>Grain Tracker Online</w:t>
      </w:r>
      <w:r w:rsidR="00185231" w:rsidRPr="0009089B">
        <w:rPr>
          <w:rFonts w:ascii="Arial" w:hAnsi="Arial" w:cs="Arial"/>
        </w:rPr>
        <w:t>,</w:t>
      </w:r>
      <w:r w:rsidR="000C72D5" w:rsidRPr="0009089B">
        <w:rPr>
          <w:rFonts w:ascii="Arial" w:hAnsi="Arial" w:cs="Arial"/>
        </w:rPr>
        <w:t xml:space="preserve"> </w:t>
      </w:r>
      <w:r w:rsidR="00666081" w:rsidRPr="0009089B">
        <w:rPr>
          <w:rFonts w:ascii="Arial" w:hAnsi="Arial" w:cs="Arial"/>
        </w:rPr>
        <w:t>a program that makes</w:t>
      </w:r>
      <w:r w:rsidR="00A22A3B" w:rsidRPr="0009089B">
        <w:rPr>
          <w:rFonts w:ascii="Arial" w:hAnsi="Arial" w:cs="Arial"/>
        </w:rPr>
        <w:t xml:space="preserve"> harvest data </w:t>
      </w:r>
      <w:r w:rsidR="00CE4A68" w:rsidRPr="0009089B">
        <w:rPr>
          <w:rFonts w:ascii="Arial" w:hAnsi="Arial" w:cs="Arial"/>
        </w:rPr>
        <w:t xml:space="preserve">accessible </w:t>
      </w:r>
      <w:r w:rsidR="000C72D5" w:rsidRPr="0009089B">
        <w:rPr>
          <w:rFonts w:ascii="Arial" w:hAnsi="Arial" w:cs="Arial"/>
        </w:rPr>
        <w:t>from any internet-capable device</w:t>
      </w:r>
      <w:r w:rsidR="00185231" w:rsidRPr="0009089B">
        <w:rPr>
          <w:rFonts w:ascii="Arial" w:hAnsi="Arial" w:cs="Arial"/>
        </w:rPr>
        <w:t>. Grain producers using Digi-Star’s GT 460 Scale Indi</w:t>
      </w:r>
      <w:r w:rsidR="000C72D5" w:rsidRPr="0009089B">
        <w:rPr>
          <w:rFonts w:ascii="Arial" w:hAnsi="Arial" w:cs="Arial"/>
        </w:rPr>
        <w:t>cator and recently released ERM Wi-Fi</w:t>
      </w:r>
      <w:r w:rsidR="007A48DB" w:rsidRPr="0009089B">
        <w:rPr>
          <w:rFonts w:ascii="Arial" w:hAnsi="Arial" w:cs="Arial"/>
        </w:rPr>
        <w:t xml:space="preserve"> </w:t>
      </w:r>
      <w:r w:rsidR="00185231" w:rsidRPr="0009089B">
        <w:rPr>
          <w:rFonts w:ascii="Arial" w:hAnsi="Arial" w:cs="Arial"/>
        </w:rPr>
        <w:t>module can benefit from the Grain Tracker app and Grain Tracker Online this harvest season.</w:t>
      </w:r>
    </w:p>
    <w:p w:rsidR="000C72D5" w:rsidRPr="0009089B" w:rsidRDefault="00FF0113" w:rsidP="004F7993">
      <w:pPr>
        <w:pStyle w:val="NoSpacing"/>
        <w:spacing w:line="276" w:lineRule="auto"/>
        <w:rPr>
          <w:rFonts w:ascii="Arial" w:hAnsi="Arial" w:cs="Arial"/>
        </w:rPr>
      </w:pPr>
      <w:r w:rsidRPr="0009089B">
        <w:rPr>
          <w:rFonts w:ascii="Arial" w:hAnsi="Arial" w:cs="Arial"/>
        </w:rPr>
        <w:t>“</w:t>
      </w:r>
      <w:r w:rsidR="00A22A3B" w:rsidRPr="0009089B">
        <w:rPr>
          <w:rFonts w:ascii="Arial" w:hAnsi="Arial" w:cs="Arial"/>
        </w:rPr>
        <w:t>These</w:t>
      </w:r>
      <w:r w:rsidR="00CE4A68" w:rsidRPr="0009089B">
        <w:rPr>
          <w:rFonts w:ascii="Arial" w:hAnsi="Arial" w:cs="Arial"/>
        </w:rPr>
        <w:t xml:space="preserve"> tools will provide added fle</w:t>
      </w:r>
      <w:r w:rsidR="00A22A3B" w:rsidRPr="0009089B">
        <w:rPr>
          <w:rFonts w:ascii="Arial" w:hAnsi="Arial" w:cs="Arial"/>
        </w:rPr>
        <w:t xml:space="preserve">xibility and precision for </w:t>
      </w:r>
      <w:r w:rsidR="00CE4A68" w:rsidRPr="0009089B">
        <w:rPr>
          <w:rFonts w:ascii="Arial" w:hAnsi="Arial" w:cs="Arial"/>
        </w:rPr>
        <w:t>producers,” Digi-Star General Manager Kevin Klubertanz says. “</w:t>
      </w:r>
      <w:r w:rsidR="002B1EB9" w:rsidRPr="0009089B">
        <w:rPr>
          <w:rFonts w:ascii="Arial" w:hAnsi="Arial" w:cs="Arial"/>
        </w:rPr>
        <w:t xml:space="preserve">The </w:t>
      </w:r>
      <w:r w:rsidR="00A22A3B" w:rsidRPr="0009089B">
        <w:rPr>
          <w:rFonts w:ascii="Arial" w:hAnsi="Arial" w:cs="Arial"/>
        </w:rPr>
        <w:t>A</w:t>
      </w:r>
      <w:r w:rsidR="002B1EB9" w:rsidRPr="0009089B">
        <w:rPr>
          <w:rFonts w:ascii="Arial" w:hAnsi="Arial" w:cs="Arial"/>
        </w:rPr>
        <w:t xml:space="preserve">pp lets </w:t>
      </w:r>
      <w:r w:rsidR="00CE4A68" w:rsidRPr="0009089B">
        <w:rPr>
          <w:rFonts w:ascii="Arial" w:hAnsi="Arial" w:cs="Arial"/>
        </w:rPr>
        <w:t>them</w:t>
      </w:r>
      <w:r w:rsidR="002B1EB9" w:rsidRPr="0009089B">
        <w:rPr>
          <w:rFonts w:ascii="Arial" w:hAnsi="Arial" w:cs="Arial"/>
        </w:rPr>
        <w:t xml:space="preserve"> e</w:t>
      </w:r>
      <w:r w:rsidR="008B7BE8" w:rsidRPr="0009089B">
        <w:rPr>
          <w:rFonts w:ascii="Arial" w:hAnsi="Arial" w:cs="Arial"/>
        </w:rPr>
        <w:t>asily view and control the</w:t>
      </w:r>
      <w:r w:rsidR="002B1EB9" w:rsidRPr="0009089B">
        <w:rPr>
          <w:rFonts w:ascii="Arial" w:hAnsi="Arial" w:cs="Arial"/>
        </w:rPr>
        <w:t>ir</w:t>
      </w:r>
      <w:r w:rsidR="008B7BE8" w:rsidRPr="0009089B">
        <w:rPr>
          <w:rFonts w:ascii="Arial" w:hAnsi="Arial" w:cs="Arial"/>
        </w:rPr>
        <w:t xml:space="preserve"> GT 460 scale indicator</w:t>
      </w:r>
      <w:r w:rsidR="00542BC1">
        <w:rPr>
          <w:rFonts w:ascii="Arial" w:hAnsi="Arial" w:cs="Arial"/>
        </w:rPr>
        <w:t>s</w:t>
      </w:r>
      <w:r w:rsidR="00A22A3B" w:rsidRPr="0009089B">
        <w:rPr>
          <w:rFonts w:ascii="Arial" w:hAnsi="Arial" w:cs="Arial"/>
        </w:rPr>
        <w:t xml:space="preserve"> from their phone</w:t>
      </w:r>
      <w:r w:rsidR="00542BC1">
        <w:rPr>
          <w:rFonts w:ascii="Arial" w:hAnsi="Arial" w:cs="Arial"/>
        </w:rPr>
        <w:t>s</w:t>
      </w:r>
      <w:r w:rsidR="00A22A3B" w:rsidRPr="0009089B">
        <w:rPr>
          <w:rFonts w:ascii="Arial" w:hAnsi="Arial" w:cs="Arial"/>
        </w:rPr>
        <w:t xml:space="preserve"> or tablet</w:t>
      </w:r>
      <w:r w:rsidR="00542BC1">
        <w:rPr>
          <w:rFonts w:ascii="Arial" w:hAnsi="Arial" w:cs="Arial"/>
        </w:rPr>
        <w:t>s</w:t>
      </w:r>
      <w:r w:rsidR="00CE4A68" w:rsidRPr="0009089B">
        <w:rPr>
          <w:rFonts w:ascii="Arial" w:hAnsi="Arial" w:cs="Arial"/>
        </w:rPr>
        <w:t xml:space="preserve">. </w:t>
      </w:r>
      <w:r w:rsidR="000C72D5" w:rsidRPr="0009089B">
        <w:rPr>
          <w:rFonts w:ascii="Arial" w:hAnsi="Arial" w:cs="Arial"/>
        </w:rPr>
        <w:t>Grain Tracker O</w:t>
      </w:r>
      <w:r w:rsidR="00A22A3B" w:rsidRPr="0009089B">
        <w:rPr>
          <w:rFonts w:ascii="Arial" w:hAnsi="Arial" w:cs="Arial"/>
        </w:rPr>
        <w:t>nline enables them to store and access harvest data</w:t>
      </w:r>
      <w:r w:rsidR="000C72D5" w:rsidRPr="0009089B">
        <w:rPr>
          <w:rFonts w:ascii="Arial" w:hAnsi="Arial" w:cs="Arial"/>
        </w:rPr>
        <w:t xml:space="preserve"> from any device</w:t>
      </w:r>
      <w:r w:rsidR="00A22A3B" w:rsidRPr="0009089B">
        <w:rPr>
          <w:rFonts w:ascii="Arial" w:hAnsi="Arial" w:cs="Arial"/>
        </w:rPr>
        <w:t xml:space="preserve"> with internet access</w:t>
      </w:r>
      <w:r w:rsidR="000C72D5" w:rsidRPr="0009089B">
        <w:rPr>
          <w:rFonts w:ascii="Arial" w:hAnsi="Arial" w:cs="Arial"/>
        </w:rPr>
        <w:t>.”</w:t>
      </w:r>
    </w:p>
    <w:p w:rsidR="002C21C1" w:rsidRDefault="00A61F50" w:rsidP="005062A4">
      <w:pPr>
        <w:pStyle w:val="NormalWeb"/>
        <w:shd w:val="clear" w:color="auto" w:fill="FFFFFF"/>
        <w:spacing w:before="0" w:after="315" w:line="276" w:lineRule="auto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 w:rsidRPr="0009089B">
        <w:rPr>
          <w:rFonts w:ascii="Arial" w:hAnsi="Arial" w:cs="Arial"/>
          <w:sz w:val="22"/>
          <w:szCs w:val="22"/>
        </w:rPr>
        <w:t xml:space="preserve">The Grain Tracker </w:t>
      </w:r>
      <w:r w:rsidR="00A22A3B" w:rsidRPr="0009089B">
        <w:rPr>
          <w:rFonts w:ascii="Arial" w:hAnsi="Arial" w:cs="Arial"/>
          <w:sz w:val="22"/>
          <w:szCs w:val="22"/>
        </w:rPr>
        <w:t>A</w:t>
      </w:r>
      <w:r w:rsidRPr="0009089B">
        <w:rPr>
          <w:rFonts w:ascii="Arial" w:hAnsi="Arial" w:cs="Arial"/>
          <w:sz w:val="22"/>
          <w:szCs w:val="22"/>
        </w:rPr>
        <w:t>pp i</w:t>
      </w:r>
      <w:r w:rsidR="00730DE8" w:rsidRPr="0009089B">
        <w:rPr>
          <w:rFonts w:ascii="Arial" w:hAnsi="Arial" w:cs="Arial"/>
          <w:sz w:val="22"/>
          <w:szCs w:val="22"/>
        </w:rPr>
        <w:t xml:space="preserve">nterfaces with </w:t>
      </w:r>
      <w:r w:rsidR="00FF0113" w:rsidRPr="0009089B">
        <w:rPr>
          <w:rFonts w:ascii="Arial" w:hAnsi="Arial" w:cs="Arial"/>
          <w:sz w:val="22"/>
          <w:szCs w:val="22"/>
        </w:rPr>
        <w:t xml:space="preserve">the </w:t>
      </w:r>
      <w:r w:rsidR="00730DE8" w:rsidRPr="0009089B">
        <w:rPr>
          <w:rFonts w:ascii="Arial" w:hAnsi="Arial" w:cs="Arial"/>
          <w:sz w:val="22"/>
          <w:szCs w:val="22"/>
        </w:rPr>
        <w:t xml:space="preserve">Digi-Star </w:t>
      </w:r>
      <w:r w:rsidR="00380DA7" w:rsidRPr="0009089B">
        <w:rPr>
          <w:rFonts w:ascii="Arial" w:hAnsi="Arial" w:cs="Arial"/>
          <w:sz w:val="22"/>
          <w:szCs w:val="22"/>
        </w:rPr>
        <w:t>web server</w:t>
      </w:r>
      <w:r w:rsidR="002B1EB9" w:rsidRPr="0009089B">
        <w:rPr>
          <w:rFonts w:ascii="Arial" w:hAnsi="Arial" w:cs="Arial"/>
          <w:sz w:val="22"/>
          <w:szCs w:val="22"/>
        </w:rPr>
        <w:t xml:space="preserve">, </w:t>
      </w:r>
      <w:r w:rsidRPr="0009089B">
        <w:rPr>
          <w:rFonts w:ascii="Arial" w:hAnsi="Arial" w:cs="Arial"/>
          <w:sz w:val="22"/>
          <w:szCs w:val="22"/>
        </w:rPr>
        <w:t>allowing users to s</w:t>
      </w:r>
      <w:r w:rsidR="00730DE8" w:rsidRPr="0009089B">
        <w:rPr>
          <w:rFonts w:ascii="Arial" w:hAnsi="Arial" w:cs="Arial"/>
          <w:sz w:val="22"/>
          <w:szCs w:val="22"/>
        </w:rPr>
        <w:t xml:space="preserve">ync records </w:t>
      </w:r>
      <w:r w:rsidR="007A48DB" w:rsidRPr="0009089B">
        <w:rPr>
          <w:rFonts w:ascii="Arial" w:hAnsi="Arial" w:cs="Arial"/>
          <w:sz w:val="22"/>
          <w:szCs w:val="22"/>
        </w:rPr>
        <w:t xml:space="preserve">in </w:t>
      </w:r>
      <w:r w:rsidR="00380DA7" w:rsidRPr="0009089B">
        <w:rPr>
          <w:rFonts w:ascii="Arial" w:hAnsi="Arial" w:cs="Arial"/>
          <w:sz w:val="22"/>
          <w:szCs w:val="22"/>
        </w:rPr>
        <w:t xml:space="preserve">the </w:t>
      </w:r>
      <w:r w:rsidR="00730DE8" w:rsidRPr="0009089B">
        <w:rPr>
          <w:rFonts w:ascii="Arial" w:hAnsi="Arial" w:cs="Arial"/>
          <w:sz w:val="22"/>
          <w:szCs w:val="22"/>
        </w:rPr>
        <w:t>Grain Tracker PC</w:t>
      </w:r>
      <w:r w:rsidRPr="0009089B">
        <w:rPr>
          <w:rFonts w:ascii="Arial" w:hAnsi="Arial" w:cs="Arial"/>
          <w:sz w:val="22"/>
          <w:szCs w:val="22"/>
        </w:rPr>
        <w:t xml:space="preserve"> software program</w:t>
      </w:r>
      <w:r w:rsidR="00730DE8" w:rsidRPr="0009089B">
        <w:rPr>
          <w:rFonts w:ascii="Arial" w:hAnsi="Arial" w:cs="Arial"/>
          <w:sz w:val="22"/>
          <w:szCs w:val="22"/>
        </w:rPr>
        <w:t xml:space="preserve"> </w:t>
      </w:r>
      <w:r w:rsidR="007A48DB" w:rsidRPr="0009089B">
        <w:rPr>
          <w:rFonts w:ascii="Arial" w:hAnsi="Arial" w:cs="Arial"/>
          <w:sz w:val="22"/>
          <w:szCs w:val="22"/>
        </w:rPr>
        <w:t>or the new</w:t>
      </w:r>
      <w:r w:rsidR="00730DE8" w:rsidRPr="0009089B">
        <w:rPr>
          <w:rFonts w:ascii="Arial" w:hAnsi="Arial" w:cs="Arial"/>
          <w:sz w:val="22"/>
          <w:szCs w:val="22"/>
        </w:rPr>
        <w:t xml:space="preserve"> Grain Tracker Online</w:t>
      </w:r>
      <w:r w:rsidR="007A48DB" w:rsidRPr="0009089B">
        <w:rPr>
          <w:rFonts w:ascii="Arial" w:hAnsi="Arial" w:cs="Arial"/>
          <w:sz w:val="22"/>
          <w:szCs w:val="22"/>
        </w:rPr>
        <w:t xml:space="preserve">. </w:t>
      </w:r>
      <w:r w:rsidR="00CE4A68" w:rsidRPr="0009089B">
        <w:rPr>
          <w:rFonts w:ascii="Arial" w:hAnsi="Arial" w:cs="Arial"/>
          <w:sz w:val="22"/>
          <w:szCs w:val="22"/>
        </w:rPr>
        <w:t xml:space="preserve">The Grain Tracker </w:t>
      </w:r>
      <w:r w:rsidR="00A22A3B" w:rsidRPr="0009089B">
        <w:rPr>
          <w:rFonts w:ascii="Arial" w:hAnsi="Arial" w:cs="Arial"/>
          <w:sz w:val="22"/>
          <w:szCs w:val="22"/>
        </w:rPr>
        <w:t>A</w:t>
      </w:r>
      <w:r w:rsidR="00CE4A68" w:rsidRPr="0009089B">
        <w:rPr>
          <w:rFonts w:ascii="Arial" w:hAnsi="Arial" w:cs="Arial"/>
          <w:sz w:val="22"/>
          <w:szCs w:val="22"/>
        </w:rPr>
        <w:t>pp can be downloaded from any online app store. It is free of charge with the</w:t>
      </w:r>
      <w:r w:rsidR="00CE4A68" w:rsidRPr="0009089B">
        <w:rPr>
          <w:rStyle w:val="apple-converted-space"/>
          <w:rFonts w:ascii="Arial" w:hAnsi="Arial" w:cs="Arial"/>
          <w:sz w:val="22"/>
          <w:szCs w:val="22"/>
        </w:rPr>
        <w:t> </w:t>
      </w:r>
      <w:r w:rsidR="002C21C1">
        <w:fldChar w:fldCharType="begin"/>
      </w:r>
      <w:r w:rsidR="002C21C1">
        <w:instrText xml:space="preserve"> HYPERLINK "http://digi-star.com/products/details/111/External_Radio_Modem_ERM_WiFi" </w:instrText>
      </w:r>
      <w:r w:rsidR="002C21C1">
        <w:fldChar w:fldCharType="separate"/>
      </w:r>
      <w:r w:rsidR="00CE4A68" w:rsidRPr="0009089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purchase of Digi-Star’s External Radio Modem (ERM) Wi-Fi module</w:t>
      </w:r>
      <w:r w:rsidR="002C21C1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. </w:t>
      </w:r>
    </w:p>
    <w:p w:rsidR="00380DA7" w:rsidRPr="0009089B" w:rsidRDefault="002C21C1" w:rsidP="005062A4">
      <w:pPr>
        <w:pStyle w:val="NormalWeb"/>
        <w:shd w:val="clear" w:color="auto" w:fill="FFFFFF"/>
        <w:spacing w:before="0" w:after="315" w:line="276" w:lineRule="auto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The ERM module </w:t>
      </w:r>
      <w:r>
        <w:rPr>
          <w:rStyle w:val="Hyperlink"/>
          <w:rFonts w:ascii="Arial" w:hAnsi="Arial" w:cs="Arial"/>
          <w:color w:val="auto"/>
          <w:sz w:val="22"/>
          <w:szCs w:val="22"/>
          <w:u w:val="none"/>
        </w:rPr>
        <w:fldChar w:fldCharType="end"/>
      </w:r>
      <w:r w:rsidR="00CE4A68" w:rsidRPr="0009089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 xml:space="preserve">is designed to transmit data to a growing portfolio of </w:t>
      </w:r>
      <w:r w:rsidR="00CE4A68" w:rsidRPr="0009089B">
        <w:rPr>
          <w:rFonts w:ascii="Arial" w:hAnsi="Arial" w:cs="Arial"/>
          <w:sz w:val="22"/>
          <w:szCs w:val="22"/>
          <w:shd w:val="clear" w:color="auto" w:fill="FFFFFF"/>
        </w:rPr>
        <w:t xml:space="preserve">Digi-Star smartphone and tablet applications and hardware systems. </w:t>
      </w:r>
      <w:r w:rsidR="005062A4" w:rsidRPr="0009089B">
        <w:rPr>
          <w:rStyle w:val="Hyperlink"/>
          <w:rFonts w:ascii="Arial" w:hAnsi="Arial" w:cs="Arial"/>
          <w:color w:val="auto"/>
          <w:sz w:val="22"/>
          <w:szCs w:val="22"/>
          <w:u w:val="none"/>
        </w:rPr>
        <w:t>Grain Tracker Online will be free to use for one year and will be available for a nominal annual fee after that.</w:t>
      </w:r>
      <w:r w:rsidR="00CE4A68" w:rsidRPr="0009089B">
        <w:rPr>
          <w:rFonts w:ascii="Arial" w:hAnsi="Arial" w:cs="Arial"/>
          <w:sz w:val="22"/>
          <w:szCs w:val="22"/>
        </w:rPr>
        <w:t xml:space="preserve"> </w:t>
      </w:r>
    </w:p>
    <w:p w:rsidR="00380DA7" w:rsidRPr="0009089B" w:rsidRDefault="000C72D5" w:rsidP="004F7993">
      <w:pPr>
        <w:pStyle w:val="NoSpacing"/>
        <w:spacing w:line="276" w:lineRule="auto"/>
        <w:rPr>
          <w:rFonts w:ascii="Arial" w:hAnsi="Arial" w:cs="Arial"/>
        </w:rPr>
      </w:pPr>
      <w:r w:rsidRPr="0009089B">
        <w:rPr>
          <w:rFonts w:ascii="Arial" w:hAnsi="Arial" w:cs="Arial"/>
        </w:rPr>
        <w:t>“Combine operators can have remote control of the scale during loading to calibrate the combine yield monitor, edit field locations, change trucks and more</w:t>
      </w:r>
      <w:r w:rsidR="00CE4A68" w:rsidRPr="0009089B">
        <w:rPr>
          <w:rFonts w:ascii="Arial" w:hAnsi="Arial" w:cs="Arial"/>
        </w:rPr>
        <w:t>,” Klubertanz says</w:t>
      </w:r>
      <w:r w:rsidRPr="0009089B">
        <w:rPr>
          <w:rFonts w:ascii="Arial" w:hAnsi="Arial" w:cs="Arial"/>
        </w:rPr>
        <w:t xml:space="preserve">. </w:t>
      </w:r>
      <w:r w:rsidR="00CE4A68" w:rsidRPr="0009089B">
        <w:rPr>
          <w:rFonts w:ascii="Arial" w:hAnsi="Arial" w:cs="Arial"/>
        </w:rPr>
        <w:t>“</w:t>
      </w:r>
      <w:r w:rsidRPr="0009089B">
        <w:rPr>
          <w:rFonts w:ascii="Arial" w:hAnsi="Arial" w:cs="Arial"/>
        </w:rPr>
        <w:t>Truck drivers can easily see the weight of grain being loaded to help them maintain safe and legal road weights</w:t>
      </w:r>
      <w:r w:rsidR="00CE4A68" w:rsidRPr="0009089B">
        <w:rPr>
          <w:rFonts w:ascii="Arial" w:hAnsi="Arial" w:cs="Arial"/>
          <w:shd w:val="clear" w:color="auto" w:fill="FFFFFF"/>
        </w:rPr>
        <w:t xml:space="preserve">. </w:t>
      </w:r>
      <w:r w:rsidR="007A48DB" w:rsidRPr="0009089B">
        <w:rPr>
          <w:rFonts w:ascii="Arial" w:hAnsi="Arial" w:cs="Arial"/>
          <w:shd w:val="clear" w:color="auto" w:fill="FFFFFF"/>
        </w:rPr>
        <w:t xml:space="preserve">We </w:t>
      </w:r>
      <w:r w:rsidR="00380DA7" w:rsidRPr="0009089B">
        <w:rPr>
          <w:rFonts w:ascii="Arial" w:hAnsi="Arial" w:cs="Arial"/>
          <w:shd w:val="clear" w:color="auto" w:fill="FFFFFF"/>
        </w:rPr>
        <w:t>designed t</w:t>
      </w:r>
      <w:r w:rsidR="007A48DB" w:rsidRPr="0009089B">
        <w:rPr>
          <w:rFonts w:ascii="Arial" w:hAnsi="Arial" w:cs="Arial"/>
          <w:shd w:val="clear" w:color="auto" w:fill="FFFFFF"/>
        </w:rPr>
        <w:t>hese products t</w:t>
      </w:r>
      <w:r w:rsidR="00380DA7" w:rsidRPr="0009089B">
        <w:rPr>
          <w:rFonts w:ascii="Arial" w:hAnsi="Arial" w:cs="Arial"/>
          <w:shd w:val="clear" w:color="auto" w:fill="FFFFFF"/>
        </w:rPr>
        <w:t xml:space="preserve">o help producers make informed decisions and eliminate </w:t>
      </w:r>
      <w:r w:rsidR="007A48DB" w:rsidRPr="0009089B">
        <w:rPr>
          <w:rFonts w:ascii="Arial" w:hAnsi="Arial" w:cs="Arial"/>
          <w:shd w:val="clear" w:color="auto" w:fill="FFFFFF"/>
        </w:rPr>
        <w:t>guesswork for improved land management, efficiency and profitability.</w:t>
      </w:r>
      <w:r w:rsidR="0009089B" w:rsidRPr="0009089B">
        <w:rPr>
          <w:rFonts w:ascii="Arial" w:hAnsi="Arial" w:cs="Arial"/>
          <w:shd w:val="clear" w:color="auto" w:fill="FFFFFF"/>
        </w:rPr>
        <w:t>”</w:t>
      </w:r>
    </w:p>
    <w:p w:rsidR="008F6206" w:rsidRPr="0009089B" w:rsidRDefault="008F6206" w:rsidP="004F7993">
      <w:pPr>
        <w:pStyle w:val="NoSpacing"/>
        <w:spacing w:line="276" w:lineRule="auto"/>
        <w:rPr>
          <w:rFonts w:ascii="Arial" w:hAnsi="Arial" w:cs="Arial"/>
        </w:rPr>
      </w:pPr>
    </w:p>
    <w:p w:rsidR="002C21C1" w:rsidRDefault="00EB1A7B" w:rsidP="004F7993">
      <w:pPr>
        <w:spacing w:after="0"/>
        <w:rPr>
          <w:rFonts w:ascii="Arial" w:hAnsi="Arial" w:cs="Arial"/>
        </w:rPr>
      </w:pPr>
      <w:r w:rsidRPr="0009089B">
        <w:rPr>
          <w:rFonts w:ascii="Arial" w:hAnsi="Arial" w:cs="Arial"/>
        </w:rPr>
        <w:t xml:space="preserve">For more information </w:t>
      </w:r>
      <w:r w:rsidR="00CE4A68" w:rsidRPr="0009089B">
        <w:rPr>
          <w:rFonts w:ascii="Arial" w:hAnsi="Arial" w:cs="Arial"/>
        </w:rPr>
        <w:t xml:space="preserve">about </w:t>
      </w:r>
      <w:r w:rsidR="004F7993" w:rsidRPr="0009089B">
        <w:rPr>
          <w:rFonts w:ascii="Arial" w:hAnsi="Arial" w:cs="Arial"/>
        </w:rPr>
        <w:t>the Grain Tracker harvest system</w:t>
      </w:r>
      <w:r w:rsidR="00761504" w:rsidRPr="0009089B">
        <w:rPr>
          <w:rFonts w:ascii="Arial" w:hAnsi="Arial" w:cs="Arial"/>
        </w:rPr>
        <w:t xml:space="preserve">, </w:t>
      </w:r>
      <w:r w:rsidRPr="0009089B">
        <w:rPr>
          <w:rFonts w:ascii="Arial" w:hAnsi="Arial" w:cs="Arial"/>
        </w:rPr>
        <w:t xml:space="preserve">call (920) 563-1400 or email </w:t>
      </w:r>
    </w:p>
    <w:p w:rsidR="00EB1A7B" w:rsidRDefault="00326F44" w:rsidP="004F7993">
      <w:pPr>
        <w:spacing w:after="0"/>
        <w:rPr>
          <w:rFonts w:ascii="Arial" w:eastAsia="Times New Roman" w:hAnsi="Arial" w:cs="Arial"/>
        </w:rPr>
      </w:pPr>
      <w:hyperlink r:id="rId9" w:history="1">
        <w:r w:rsidR="00EB1A7B" w:rsidRPr="0009089B">
          <w:rPr>
            <w:rStyle w:val="Hyperlink"/>
            <w:rFonts w:ascii="Arial" w:hAnsi="Arial" w:cs="Arial"/>
            <w:color w:val="auto"/>
          </w:rPr>
          <w:t>sales@digi-star.com</w:t>
        </w:r>
      </w:hyperlink>
      <w:r w:rsidR="00EB1A7B" w:rsidRPr="0009089B">
        <w:rPr>
          <w:rFonts w:ascii="Arial" w:hAnsi="Arial" w:cs="Arial"/>
        </w:rPr>
        <w:t>.</w:t>
      </w:r>
      <w:r w:rsidR="00474D15">
        <w:rPr>
          <w:rFonts w:ascii="Arial" w:hAnsi="Arial" w:cs="Arial"/>
        </w:rPr>
        <w:t xml:space="preserve"> </w:t>
      </w:r>
      <w:r w:rsidR="0003122F">
        <w:rPr>
          <w:rFonts w:ascii="Arial" w:eastAsia="Times New Roman" w:hAnsi="Arial" w:cs="Arial"/>
        </w:rPr>
        <w:t>See the system live at World Dairy Expo, Sept. 29-Oct. 3, 2015 in Madison, Wis. in Exhibition Hall booths EH 1501 and 1502, Coliseum Main Concourse booth 21 and Outdoor Trade Mall booth 731.</w:t>
      </w:r>
    </w:p>
    <w:p w:rsidR="0003122F" w:rsidRPr="0009089B" w:rsidRDefault="0003122F" w:rsidP="004F7993">
      <w:pPr>
        <w:spacing w:after="0"/>
        <w:rPr>
          <w:rFonts w:ascii="Arial" w:hAnsi="Arial" w:cs="Arial"/>
        </w:rPr>
      </w:pPr>
    </w:p>
    <w:p w:rsidR="008F6206" w:rsidRPr="0009089B" w:rsidRDefault="008F6206" w:rsidP="004F7993">
      <w:pPr>
        <w:spacing w:after="0"/>
        <w:rPr>
          <w:rFonts w:ascii="Arial" w:hAnsi="Arial" w:cs="Arial"/>
        </w:rPr>
      </w:pPr>
      <w:r w:rsidRPr="0009089B">
        <w:rPr>
          <w:rFonts w:ascii="Arial" w:hAnsi="Arial" w:cs="Arial"/>
        </w:rPr>
        <w:t>Digi-Star LLC (</w:t>
      </w:r>
      <w:hyperlink r:id="rId10" w:history="1">
        <w:r w:rsidRPr="0009089B">
          <w:rPr>
            <w:rStyle w:val="Hyperlink"/>
            <w:rFonts w:ascii="Arial" w:eastAsia="Calibri" w:hAnsi="Arial" w:cs="Arial"/>
            <w:color w:val="auto"/>
          </w:rPr>
          <w:t>http://digi-star.com/</w:t>
        </w:r>
      </w:hyperlink>
      <w:r w:rsidRPr="0009089B">
        <w:rPr>
          <w:rFonts w:ascii="Arial" w:eastAsia="Calibri" w:hAnsi="Arial" w:cs="Arial"/>
        </w:rPr>
        <w:t xml:space="preserve">), </w:t>
      </w:r>
      <w:r w:rsidRPr="0009089B">
        <w:rPr>
          <w:rFonts w:ascii="Arial" w:hAnsi="Arial" w:cs="Arial"/>
        </w:rPr>
        <w:t xml:space="preserve">a Topcon Positioning Group company, is headquartered in Fort Atkinson, Wis., with additional facilities and businesses in the Netherlands and United Kingdom. Digi-Star LLC is a global supplier of electronic sensing equipment, precision sensors, displays and software used by farmers and other equipment operators to precisely measure and analyze valuable data from critical farming processes. </w:t>
      </w:r>
    </w:p>
    <w:p w:rsidR="008F6206" w:rsidRPr="0009089B" w:rsidRDefault="008F6206" w:rsidP="004F7993">
      <w:pPr>
        <w:spacing w:after="0"/>
        <w:jc w:val="center"/>
        <w:rPr>
          <w:rFonts w:ascii="Arial" w:hAnsi="Arial" w:cs="Arial"/>
        </w:rPr>
      </w:pPr>
      <w:r w:rsidRPr="0009089B">
        <w:rPr>
          <w:rFonts w:ascii="Arial" w:hAnsi="Arial" w:cs="Arial"/>
        </w:rPr>
        <w:lastRenderedPageBreak/>
        <w:t>###</w:t>
      </w:r>
    </w:p>
    <w:p w:rsidR="00EB1A7B" w:rsidRPr="004F7993" w:rsidRDefault="00EB1A7B" w:rsidP="004F7993">
      <w:p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sectPr w:rsidR="00EB1A7B" w:rsidRPr="004F7993" w:rsidSect="00A838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6E47"/>
    <w:multiLevelType w:val="hybridMultilevel"/>
    <w:tmpl w:val="6EB47FD2"/>
    <w:lvl w:ilvl="0" w:tplc="3A0C4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1817641F"/>
    <w:multiLevelType w:val="hybridMultilevel"/>
    <w:tmpl w:val="A7B431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615C45"/>
    <w:multiLevelType w:val="hybridMultilevel"/>
    <w:tmpl w:val="E26CD7A2"/>
    <w:lvl w:ilvl="0" w:tplc="EA1483BA">
      <w:start w:val="1"/>
      <w:numFmt w:val="decimal"/>
      <w:lvlText w:val="%1."/>
      <w:lvlJc w:val="left"/>
      <w:pPr>
        <w:ind w:left="40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5C3664"/>
    <w:multiLevelType w:val="hybridMultilevel"/>
    <w:tmpl w:val="BD668AEC"/>
    <w:lvl w:ilvl="0" w:tplc="E0FEF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022E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40C3C8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8CD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48FC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C8D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150AD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6EA5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56C1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35"/>
    <w:rsid w:val="0001599B"/>
    <w:rsid w:val="0003122F"/>
    <w:rsid w:val="000333F1"/>
    <w:rsid w:val="000350EF"/>
    <w:rsid w:val="0007332C"/>
    <w:rsid w:val="00077EEE"/>
    <w:rsid w:val="0009089B"/>
    <w:rsid w:val="000B37E9"/>
    <w:rsid w:val="000C44ED"/>
    <w:rsid w:val="000C4A8B"/>
    <w:rsid w:val="000C72D5"/>
    <w:rsid w:val="000F0C1E"/>
    <w:rsid w:val="0012325A"/>
    <w:rsid w:val="001512D3"/>
    <w:rsid w:val="00184007"/>
    <w:rsid w:val="00185231"/>
    <w:rsid w:val="001B658D"/>
    <w:rsid w:val="001D4A56"/>
    <w:rsid w:val="001E0D8E"/>
    <w:rsid w:val="001F224A"/>
    <w:rsid w:val="001F3C49"/>
    <w:rsid w:val="00206A5B"/>
    <w:rsid w:val="002110C5"/>
    <w:rsid w:val="00242A8D"/>
    <w:rsid w:val="00247894"/>
    <w:rsid w:val="0026295C"/>
    <w:rsid w:val="00270D00"/>
    <w:rsid w:val="00275C44"/>
    <w:rsid w:val="00277BD5"/>
    <w:rsid w:val="00285480"/>
    <w:rsid w:val="002B1EB9"/>
    <w:rsid w:val="002B2934"/>
    <w:rsid w:val="002B7A64"/>
    <w:rsid w:val="002C21C1"/>
    <w:rsid w:val="002E7235"/>
    <w:rsid w:val="003146D5"/>
    <w:rsid w:val="00326F44"/>
    <w:rsid w:val="003328BB"/>
    <w:rsid w:val="00346A60"/>
    <w:rsid w:val="00353C1C"/>
    <w:rsid w:val="00380DA7"/>
    <w:rsid w:val="00393A86"/>
    <w:rsid w:val="003A6BD7"/>
    <w:rsid w:val="003A6BFA"/>
    <w:rsid w:val="003A79DE"/>
    <w:rsid w:val="003D7439"/>
    <w:rsid w:val="003E0FB9"/>
    <w:rsid w:val="00417DFA"/>
    <w:rsid w:val="00425827"/>
    <w:rsid w:val="004308CC"/>
    <w:rsid w:val="00432A82"/>
    <w:rsid w:val="004331E0"/>
    <w:rsid w:val="00442BDB"/>
    <w:rsid w:val="00451055"/>
    <w:rsid w:val="004563C6"/>
    <w:rsid w:val="0046536C"/>
    <w:rsid w:val="00465D49"/>
    <w:rsid w:val="00471CC0"/>
    <w:rsid w:val="00474D15"/>
    <w:rsid w:val="00474D75"/>
    <w:rsid w:val="0047553A"/>
    <w:rsid w:val="00490857"/>
    <w:rsid w:val="004A5932"/>
    <w:rsid w:val="004B0F0D"/>
    <w:rsid w:val="004C35CA"/>
    <w:rsid w:val="004D79E3"/>
    <w:rsid w:val="004E1890"/>
    <w:rsid w:val="004E6736"/>
    <w:rsid w:val="004F6482"/>
    <w:rsid w:val="004F7993"/>
    <w:rsid w:val="00501E33"/>
    <w:rsid w:val="005062A4"/>
    <w:rsid w:val="00507515"/>
    <w:rsid w:val="00514E08"/>
    <w:rsid w:val="00540650"/>
    <w:rsid w:val="00542BC1"/>
    <w:rsid w:val="00563324"/>
    <w:rsid w:val="00572069"/>
    <w:rsid w:val="00573771"/>
    <w:rsid w:val="0058388E"/>
    <w:rsid w:val="00597810"/>
    <w:rsid w:val="005A2114"/>
    <w:rsid w:val="005A62D8"/>
    <w:rsid w:val="005C5B7C"/>
    <w:rsid w:val="006132B3"/>
    <w:rsid w:val="00617828"/>
    <w:rsid w:val="0062157A"/>
    <w:rsid w:val="00642630"/>
    <w:rsid w:val="00654391"/>
    <w:rsid w:val="00666081"/>
    <w:rsid w:val="00667F6E"/>
    <w:rsid w:val="00692541"/>
    <w:rsid w:val="006A50E3"/>
    <w:rsid w:val="006A6287"/>
    <w:rsid w:val="006A70F3"/>
    <w:rsid w:val="006C2378"/>
    <w:rsid w:val="006C4636"/>
    <w:rsid w:val="006E7EEC"/>
    <w:rsid w:val="006F09A5"/>
    <w:rsid w:val="006F6A2A"/>
    <w:rsid w:val="0071048A"/>
    <w:rsid w:val="00715F7B"/>
    <w:rsid w:val="00730DE8"/>
    <w:rsid w:val="007400B0"/>
    <w:rsid w:val="00761504"/>
    <w:rsid w:val="00787770"/>
    <w:rsid w:val="007A3E0F"/>
    <w:rsid w:val="007A48DB"/>
    <w:rsid w:val="007B3157"/>
    <w:rsid w:val="007C27CC"/>
    <w:rsid w:val="007C5271"/>
    <w:rsid w:val="007C6308"/>
    <w:rsid w:val="007E0BDA"/>
    <w:rsid w:val="007F4A96"/>
    <w:rsid w:val="007F6ADC"/>
    <w:rsid w:val="0081308F"/>
    <w:rsid w:val="008270B6"/>
    <w:rsid w:val="008369E7"/>
    <w:rsid w:val="0084592B"/>
    <w:rsid w:val="00873374"/>
    <w:rsid w:val="008A2065"/>
    <w:rsid w:val="008A30D2"/>
    <w:rsid w:val="008B7BE8"/>
    <w:rsid w:val="008C1E21"/>
    <w:rsid w:val="008D2816"/>
    <w:rsid w:val="008E42AB"/>
    <w:rsid w:val="008F03FB"/>
    <w:rsid w:val="008F6206"/>
    <w:rsid w:val="009079C0"/>
    <w:rsid w:val="009163B0"/>
    <w:rsid w:val="009164C0"/>
    <w:rsid w:val="00954F30"/>
    <w:rsid w:val="00957D8E"/>
    <w:rsid w:val="009745A0"/>
    <w:rsid w:val="009A654C"/>
    <w:rsid w:val="009B52DE"/>
    <w:rsid w:val="009B5EF2"/>
    <w:rsid w:val="009C7B16"/>
    <w:rsid w:val="009D715B"/>
    <w:rsid w:val="009E0A89"/>
    <w:rsid w:val="009E34CA"/>
    <w:rsid w:val="00A012E9"/>
    <w:rsid w:val="00A22A3B"/>
    <w:rsid w:val="00A23557"/>
    <w:rsid w:val="00A2769E"/>
    <w:rsid w:val="00A2794B"/>
    <w:rsid w:val="00A36EA0"/>
    <w:rsid w:val="00A451A0"/>
    <w:rsid w:val="00A61F50"/>
    <w:rsid w:val="00A8388F"/>
    <w:rsid w:val="00A95910"/>
    <w:rsid w:val="00A97151"/>
    <w:rsid w:val="00AA20C6"/>
    <w:rsid w:val="00AD071E"/>
    <w:rsid w:val="00AD07D0"/>
    <w:rsid w:val="00AE72DC"/>
    <w:rsid w:val="00AF5C6E"/>
    <w:rsid w:val="00B41B3D"/>
    <w:rsid w:val="00B47334"/>
    <w:rsid w:val="00B708F5"/>
    <w:rsid w:val="00B761C1"/>
    <w:rsid w:val="00B76A05"/>
    <w:rsid w:val="00B94350"/>
    <w:rsid w:val="00B94622"/>
    <w:rsid w:val="00BA4178"/>
    <w:rsid w:val="00BF0828"/>
    <w:rsid w:val="00BF65B8"/>
    <w:rsid w:val="00C046F1"/>
    <w:rsid w:val="00C07BA7"/>
    <w:rsid w:val="00C4592F"/>
    <w:rsid w:val="00CC59B0"/>
    <w:rsid w:val="00CD5A7C"/>
    <w:rsid w:val="00CE4A68"/>
    <w:rsid w:val="00D06FEE"/>
    <w:rsid w:val="00D22518"/>
    <w:rsid w:val="00D23888"/>
    <w:rsid w:val="00D243F8"/>
    <w:rsid w:val="00D30CA8"/>
    <w:rsid w:val="00D35994"/>
    <w:rsid w:val="00D47B25"/>
    <w:rsid w:val="00D660B7"/>
    <w:rsid w:val="00D705CC"/>
    <w:rsid w:val="00D732F4"/>
    <w:rsid w:val="00D80535"/>
    <w:rsid w:val="00D80F15"/>
    <w:rsid w:val="00D84993"/>
    <w:rsid w:val="00D84C74"/>
    <w:rsid w:val="00DB0C69"/>
    <w:rsid w:val="00E02614"/>
    <w:rsid w:val="00E12DB0"/>
    <w:rsid w:val="00E323AD"/>
    <w:rsid w:val="00E41F29"/>
    <w:rsid w:val="00E429B7"/>
    <w:rsid w:val="00E459C4"/>
    <w:rsid w:val="00E55104"/>
    <w:rsid w:val="00E931A7"/>
    <w:rsid w:val="00EB1A7B"/>
    <w:rsid w:val="00EB3566"/>
    <w:rsid w:val="00EB6DB9"/>
    <w:rsid w:val="00EC098C"/>
    <w:rsid w:val="00EE13C7"/>
    <w:rsid w:val="00EF0727"/>
    <w:rsid w:val="00F04F39"/>
    <w:rsid w:val="00F4604C"/>
    <w:rsid w:val="00F63973"/>
    <w:rsid w:val="00F6721F"/>
    <w:rsid w:val="00F67DAB"/>
    <w:rsid w:val="00F7328B"/>
    <w:rsid w:val="00FB2DE6"/>
    <w:rsid w:val="00FC2A21"/>
    <w:rsid w:val="00FD0C88"/>
    <w:rsid w:val="00FD3D54"/>
    <w:rsid w:val="00FE5D47"/>
    <w:rsid w:val="00FF0113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4E0B6F-3B12-4297-965F-0956E223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2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079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9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9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9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9C0"/>
    <w:rPr>
      <w:b/>
      <w:bCs/>
      <w:sz w:val="20"/>
      <w:szCs w:val="20"/>
    </w:rPr>
  </w:style>
  <w:style w:type="paragraph" w:customStyle="1" w:styleId="Default">
    <w:name w:val="Default"/>
    <w:rsid w:val="006F6A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90857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077E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B1A7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353C1C"/>
    <w:pPr>
      <w:spacing w:after="0" w:line="240" w:lineRule="auto"/>
    </w:pPr>
  </w:style>
  <w:style w:type="paragraph" w:customStyle="1" w:styleId="BasicParagraph">
    <w:name w:val="[Basic Paragraph]"/>
    <w:basedOn w:val="Normal"/>
    <w:uiPriority w:val="99"/>
    <w:rsid w:val="009B5EF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</w:rPr>
  </w:style>
  <w:style w:type="paragraph" w:styleId="NoSpacing">
    <w:name w:val="No Spacing"/>
    <w:uiPriority w:val="1"/>
    <w:qFormat/>
    <w:rsid w:val="009B5EF2"/>
    <w:pPr>
      <w:spacing w:after="0" w:line="240" w:lineRule="auto"/>
    </w:pPr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8B7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7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3179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09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295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964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7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012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683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659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robin.starkenburg@digi&#8208;star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digi-star.com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les@digi-sta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E3BA9-25EF-4534-81B2-2D7AD4008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510</Words>
  <Characters>2415</Characters>
  <Application>Microsoft Office Word</Application>
  <DocSecurity>0</DocSecurity>
  <Lines>39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Starkenburg, Robin</dc:creator>
  <cp:lastModifiedBy>Ann Marie Ames</cp:lastModifiedBy>
  <cp:revision>5</cp:revision>
  <cp:lastPrinted>2015-08-24T16:33:00Z</cp:lastPrinted>
  <dcterms:created xsi:type="dcterms:W3CDTF">2015-08-24T17:04:00Z</dcterms:created>
  <dcterms:modified xsi:type="dcterms:W3CDTF">2015-09-01T17:28:00Z</dcterms:modified>
</cp:coreProperties>
</file>